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15D5C" w14:textId="77777777" w:rsidR="004B5A77" w:rsidRPr="00FA5B7F" w:rsidRDefault="004B5A77" w:rsidP="004B5A77">
      <w:pPr>
        <w:jc w:val="left"/>
        <w:rPr>
          <w:rFonts w:ascii="Century Gothic" w:hAnsi="Century Gothic" w:cs="Arial"/>
          <w:szCs w:val="22"/>
        </w:rPr>
      </w:pPr>
    </w:p>
    <w:p w14:paraId="7D477DCA" w14:textId="77777777" w:rsidR="004B5A77" w:rsidRPr="00FA5B7F" w:rsidRDefault="004B5A77" w:rsidP="004B5A77">
      <w:pPr>
        <w:jc w:val="right"/>
        <w:rPr>
          <w:rFonts w:ascii="Century Gothic" w:hAnsi="Century Gothic" w:cs="Arial"/>
          <w:szCs w:val="22"/>
        </w:rPr>
      </w:pPr>
    </w:p>
    <w:p w14:paraId="3AB1B9C0" w14:textId="77777777" w:rsidR="004B5A77" w:rsidRPr="00FA5B7F" w:rsidRDefault="004B5A77" w:rsidP="004B5A77">
      <w:pPr>
        <w:jc w:val="right"/>
        <w:rPr>
          <w:rFonts w:ascii="Century Gothic" w:hAnsi="Century Gothic" w:cs="Arial"/>
          <w:szCs w:val="22"/>
        </w:rPr>
      </w:pPr>
    </w:p>
    <w:tbl>
      <w:tblPr>
        <w:tblStyle w:val="Seznamvtabeli2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4B5A77" w:rsidRPr="00FA5B7F" w14:paraId="138C8ECE" w14:textId="77777777" w:rsidTr="00EE2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D0CECE" w:themeFill="background2" w:themeFillShade="E6"/>
          </w:tcPr>
          <w:p w14:paraId="4F2FCEE5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  <w:p w14:paraId="7821005A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 xml:space="preserve">PONUDBA </w:t>
            </w:r>
          </w:p>
          <w:p w14:paraId="251782BE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>številka ____________________________</w:t>
            </w:r>
          </w:p>
          <w:p w14:paraId="11FF8B38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</w:tc>
      </w:tr>
    </w:tbl>
    <w:p w14:paraId="124F35CD" w14:textId="77777777" w:rsidR="004B5A77" w:rsidRPr="00FA5B7F" w:rsidRDefault="004B5A77" w:rsidP="004B5A77">
      <w:pPr>
        <w:rPr>
          <w:rFonts w:ascii="Century Gothic" w:hAnsi="Century Gothic" w:cs="Arial"/>
          <w:b/>
          <w:szCs w:val="22"/>
        </w:rPr>
      </w:pPr>
    </w:p>
    <w:p w14:paraId="03CFBF76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Cs w:val="22"/>
        </w:rPr>
      </w:pPr>
    </w:p>
    <w:p w14:paraId="53F0B801" w14:textId="7EEC4D3D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 xml:space="preserve">Na podlagi javnega razpisa za oddajo javnega naročila po </w:t>
      </w:r>
      <w:r w:rsidRPr="00FA5B7F">
        <w:rPr>
          <w:rFonts w:ascii="Century Gothic" w:hAnsi="Century Gothic"/>
          <w:b/>
          <w:bCs/>
          <w:sz w:val="20"/>
          <w:szCs w:val="20"/>
        </w:rPr>
        <w:t>postopku naročila male vrednosti</w:t>
      </w:r>
      <w:r w:rsidRPr="00FA5B7F">
        <w:rPr>
          <w:rFonts w:ascii="Century Gothic" w:hAnsi="Century Gothic"/>
          <w:bCs/>
          <w:sz w:val="20"/>
          <w:szCs w:val="20"/>
        </w:rPr>
        <w:t xml:space="preserve"> za predmet </w:t>
      </w:r>
      <w:r w:rsidRPr="00F558B1">
        <w:rPr>
          <w:rFonts w:ascii="Century Gothic" w:hAnsi="Century Gothic"/>
          <w:bCs/>
          <w:sz w:val="20"/>
          <w:szCs w:val="20"/>
        </w:rPr>
        <w:t>»</w:t>
      </w:r>
      <w:r w:rsidRPr="00A74D05">
        <w:rPr>
          <w:rFonts w:ascii="Century Gothic" w:hAnsi="Century Gothic"/>
          <w:b/>
          <w:bCs/>
        </w:rPr>
        <w:t>PREVZEM IN PREVOZ OSTANKA PO PREDELAVI MEŠANIH KOMUNALNIH ODPADKOV – RDF 19 12 12</w:t>
      </w:r>
      <w:r>
        <w:rPr>
          <w:rFonts w:ascii="Century Gothic" w:hAnsi="Century Gothic" w:cs="Arial"/>
          <w:szCs w:val="22"/>
        </w:rPr>
        <w:t>«</w:t>
      </w:r>
      <w:r w:rsidRPr="00FA5B7F">
        <w:rPr>
          <w:rFonts w:ascii="Century Gothic" w:hAnsi="Century Gothic"/>
          <w:b/>
          <w:bCs/>
          <w:sz w:val="20"/>
          <w:szCs w:val="20"/>
        </w:rPr>
        <w:t xml:space="preserve">, </w:t>
      </w:r>
      <w:r w:rsidRPr="00FA5B7F">
        <w:rPr>
          <w:rFonts w:ascii="Century Gothic" w:hAnsi="Century Gothic"/>
          <w:bCs/>
          <w:sz w:val="20"/>
          <w:szCs w:val="20"/>
        </w:rPr>
        <w:t>objavljenega na Portalu javnih naročil ter skladno z navodili iz razpisne dokumentacije naročnika dajemo svojo ponudbo.</w:t>
      </w:r>
    </w:p>
    <w:p w14:paraId="54CFE9A9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4743D66E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dajemo ponudbo (označi):</w:t>
      </w:r>
    </w:p>
    <w:p w14:paraId="1086123B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027613DD" w14:textId="77777777" w:rsidR="004B5A77" w:rsidRPr="00FA5B7F" w:rsidRDefault="004B5A77" w:rsidP="004B5A77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SAMOSTOJNO – kot samostojni ponudnik</w:t>
      </w:r>
    </w:p>
    <w:p w14:paraId="06E4C221" w14:textId="77777777" w:rsidR="004B5A77" w:rsidRPr="00FA5B7F" w:rsidRDefault="004B5A77" w:rsidP="004B5A77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 PODIZVAJALCI – kot samostojni ponudnik s podizvajalci</w:t>
      </w:r>
    </w:p>
    <w:p w14:paraId="10F8325A" w14:textId="77777777" w:rsidR="004B5A77" w:rsidRPr="00FA5B7F" w:rsidRDefault="004B5A77" w:rsidP="004B5A77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SKUPNO PONUDBO – kot vodilni partner v skupni ponudbi</w:t>
      </w:r>
    </w:p>
    <w:p w14:paraId="1CB0604F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Cs w:val="22"/>
        </w:rPr>
      </w:pPr>
    </w:p>
    <w:p w14:paraId="356B7514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PODATKI O GOSPODARSKEM SUBJEKTU</w:t>
      </w:r>
    </w:p>
    <w:p w14:paraId="76774F33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4B5A77" w:rsidRPr="00FA5B7F" w14:paraId="162B0B6D" w14:textId="77777777" w:rsidTr="00EE2E2D">
        <w:tc>
          <w:tcPr>
            <w:tcW w:w="3062" w:type="dxa"/>
          </w:tcPr>
          <w:p w14:paraId="5A265242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0B2E9C33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7F7B1BB1" w14:textId="77777777" w:rsidTr="00EE2E2D">
        <w:tc>
          <w:tcPr>
            <w:tcW w:w="3062" w:type="dxa"/>
          </w:tcPr>
          <w:p w14:paraId="0C61FF3C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 xml:space="preserve">naslov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268961D6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42D84B60" w14:textId="77777777" w:rsidTr="00EE2E2D">
        <w:tc>
          <w:tcPr>
            <w:tcW w:w="3062" w:type="dxa"/>
          </w:tcPr>
          <w:p w14:paraId="30E2440C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zakoniti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zastopnik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735945D1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391976E6" w14:textId="77777777" w:rsidTr="00EE2E2D">
        <w:tc>
          <w:tcPr>
            <w:tcW w:w="3062" w:type="dxa"/>
          </w:tcPr>
          <w:p w14:paraId="7ED083CE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205D5F30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7E57BBB8" w14:textId="77777777" w:rsidTr="00EE2E2D">
        <w:tc>
          <w:tcPr>
            <w:tcW w:w="3062" w:type="dxa"/>
          </w:tcPr>
          <w:p w14:paraId="20F333D1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ID za DDV:</w:t>
            </w:r>
          </w:p>
        </w:tc>
        <w:tc>
          <w:tcPr>
            <w:tcW w:w="6000" w:type="dxa"/>
          </w:tcPr>
          <w:p w14:paraId="2D179FBC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00874CDD" w14:textId="77777777" w:rsidTr="00EE2E2D">
        <w:tc>
          <w:tcPr>
            <w:tcW w:w="3062" w:type="dxa"/>
          </w:tcPr>
          <w:p w14:paraId="06C98C8A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finančni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urad:</w:t>
            </w:r>
          </w:p>
        </w:tc>
        <w:tc>
          <w:tcPr>
            <w:tcW w:w="6000" w:type="dxa"/>
          </w:tcPr>
          <w:p w14:paraId="7D2145FF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4F764091" w14:textId="77777777" w:rsidTr="00EE2E2D">
        <w:tc>
          <w:tcPr>
            <w:tcW w:w="3062" w:type="dxa"/>
          </w:tcPr>
          <w:p w14:paraId="619C6C43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matična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številka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gospodarskega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subjekta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8F22619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0CAC77A2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1018E4A9" w14:textId="77777777" w:rsidTr="00EE2E2D">
        <w:tc>
          <w:tcPr>
            <w:tcW w:w="3062" w:type="dxa"/>
          </w:tcPr>
          <w:p w14:paraId="0697D5CB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številka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transakcijskega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računa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09F17B6E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7246CBC2" w14:textId="77777777" w:rsidTr="00EE2E2D">
        <w:tc>
          <w:tcPr>
            <w:tcW w:w="3062" w:type="dxa"/>
          </w:tcPr>
          <w:p w14:paraId="2608D5A1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elekronska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pošta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obveščanje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ponudnika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3BF837BD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3C7F149E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42B213F9" w14:textId="77777777" w:rsidTr="00EE2E2D">
        <w:tc>
          <w:tcPr>
            <w:tcW w:w="3062" w:type="dxa"/>
          </w:tcPr>
          <w:p w14:paraId="2103D3EE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ponudnika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obveščanje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2AE60E1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56B6ED15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38E01687" w14:textId="77777777" w:rsidTr="00EE2E2D">
        <w:tc>
          <w:tcPr>
            <w:tcW w:w="3062" w:type="dxa"/>
          </w:tcPr>
          <w:p w14:paraId="44B50D06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odgovorna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podpis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pogodbe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70C189A6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4BCAA9C7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64205FD6" w14:textId="77777777" w:rsidTr="00EE2E2D">
        <w:tc>
          <w:tcPr>
            <w:tcW w:w="3062" w:type="dxa"/>
          </w:tcPr>
          <w:p w14:paraId="07CD0DB7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lastRenderedPageBreak/>
              <w:t>odgovorna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izvajanje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pogodbe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(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ime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,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priimek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, e-naslov,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):</w:t>
            </w:r>
          </w:p>
        </w:tc>
        <w:tc>
          <w:tcPr>
            <w:tcW w:w="6000" w:type="dxa"/>
          </w:tcPr>
          <w:p w14:paraId="6093E2B2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246CAFDE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8A38C05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  <w:p w14:paraId="353F9ABF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02"/>
        <w:gridCol w:w="2822"/>
        <w:gridCol w:w="2797"/>
      </w:tblGrid>
      <w:tr w:rsidR="004B5A77" w:rsidRPr="00FA5B7F" w14:paraId="7CD217EB" w14:textId="77777777" w:rsidTr="00EE2E2D">
        <w:tc>
          <w:tcPr>
            <w:tcW w:w="3202" w:type="dxa"/>
            <w:shd w:val="clear" w:color="auto" w:fill="auto"/>
          </w:tcPr>
          <w:p w14:paraId="49097566" w14:textId="77777777" w:rsidR="004B5A77" w:rsidRPr="00FA5B7F" w:rsidRDefault="004B5A77" w:rsidP="00EE2E2D">
            <w:pPr>
              <w:tabs>
                <w:tab w:val="left" w:pos="2835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  <w:p w14:paraId="0AE9B009" w14:textId="77777777" w:rsidR="004B5A77" w:rsidRPr="00FA5B7F" w:rsidRDefault="004B5A77" w:rsidP="00EE2E2D">
            <w:pPr>
              <w:tabs>
                <w:tab w:val="left" w:pos="2835"/>
              </w:tabs>
              <w:ind w:left="-108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Ponudnik je MSP* (označi):</w:t>
            </w:r>
          </w:p>
        </w:tc>
        <w:tc>
          <w:tcPr>
            <w:tcW w:w="2822" w:type="dxa"/>
            <w:shd w:val="clear" w:color="auto" w:fill="auto"/>
          </w:tcPr>
          <w:p w14:paraId="421304EA" w14:textId="77777777" w:rsidR="004B5A77" w:rsidRPr="00FA5B7F" w:rsidRDefault="004B5A77" w:rsidP="00EE2E2D">
            <w:pPr>
              <w:numPr>
                <w:ilvl w:val="0"/>
                <w:numId w:val="2"/>
              </w:numPr>
              <w:tabs>
                <w:tab w:val="left" w:pos="1008"/>
                <w:tab w:val="left" w:pos="3843"/>
              </w:tabs>
              <w:spacing w:line="240" w:lineRule="auto"/>
              <w:ind w:left="1717" w:hanging="1357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Da</w:t>
            </w:r>
          </w:p>
        </w:tc>
        <w:tc>
          <w:tcPr>
            <w:tcW w:w="2797" w:type="dxa"/>
            <w:shd w:val="clear" w:color="auto" w:fill="auto"/>
          </w:tcPr>
          <w:p w14:paraId="6EB04EF6" w14:textId="77777777" w:rsidR="004B5A77" w:rsidRPr="00FA5B7F" w:rsidRDefault="004B5A77" w:rsidP="00EE2E2D">
            <w:pPr>
              <w:numPr>
                <w:ilvl w:val="0"/>
                <w:numId w:val="2"/>
              </w:numPr>
              <w:tabs>
                <w:tab w:val="left" w:pos="893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 xml:space="preserve">Ne </w:t>
            </w:r>
          </w:p>
        </w:tc>
      </w:tr>
    </w:tbl>
    <w:p w14:paraId="22EC8996" w14:textId="77777777" w:rsidR="004B5A77" w:rsidRPr="00FA5B7F" w:rsidRDefault="004B5A77" w:rsidP="004B5A77">
      <w:pPr>
        <w:tabs>
          <w:tab w:val="left" w:pos="2835"/>
        </w:tabs>
        <w:ind w:left="176"/>
        <w:rPr>
          <w:rFonts w:ascii="Century Gothic" w:hAnsi="Century Gothic" w:cs="Arial"/>
          <w:sz w:val="20"/>
          <w:szCs w:val="20"/>
        </w:rPr>
      </w:pPr>
      <w:r w:rsidRPr="00FA5B7F">
        <w:rPr>
          <w:rFonts w:ascii="Century Gothic" w:hAnsi="Century Gothic" w:cs="Arial"/>
          <w:sz w:val="20"/>
          <w:szCs w:val="20"/>
        </w:rPr>
        <w:t xml:space="preserve">*MSP: </w:t>
      </w:r>
      <w:proofErr w:type="spellStart"/>
      <w:r w:rsidRPr="00FA5B7F">
        <w:rPr>
          <w:rFonts w:ascii="Century Gothic" w:hAnsi="Century Gothic" w:cs="Arial"/>
          <w:sz w:val="20"/>
          <w:szCs w:val="20"/>
        </w:rPr>
        <w:t>mikro</w:t>
      </w:r>
      <w:proofErr w:type="spellEnd"/>
      <w:r w:rsidRPr="00FA5B7F">
        <w:rPr>
          <w:rFonts w:ascii="Century Gothic" w:hAnsi="Century Gothic" w:cs="Arial"/>
          <w:sz w:val="20"/>
          <w:szCs w:val="20"/>
        </w:rPr>
        <w:t>, mala in srednje velika podjetja kot so opredeljena v Priporočilu Komisije 2003/361/ES.</w:t>
      </w:r>
    </w:p>
    <w:p w14:paraId="6766F2AB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3786648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6CF8C207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 xml:space="preserve">Če ima ponudnik sedež v drugi državi, mora navesti svojega pooblaščenca(-ko) za vročitve, v skladu z določbami Zakona o splošnem upravnem postopku (Uradni list RS, št. 24/06 – uradno prečiščeno besedilo, 105/06 – ZUS-1, 126/07, 65/08, 8/10, 82/13, 175/20 – ZIUOPDVE in 3/22 - </w:t>
      </w:r>
      <w:proofErr w:type="spellStart"/>
      <w:r w:rsidRPr="00FA5B7F">
        <w:rPr>
          <w:rFonts w:ascii="Century Gothic" w:hAnsi="Century Gothic"/>
          <w:bCs/>
          <w:sz w:val="20"/>
          <w:szCs w:val="20"/>
        </w:rPr>
        <w:t>ZDeb</w:t>
      </w:r>
      <w:proofErr w:type="spellEnd"/>
      <w:r w:rsidRPr="00FA5B7F">
        <w:rPr>
          <w:rFonts w:ascii="Century Gothic" w:hAnsi="Century Gothic"/>
          <w:bCs/>
          <w:sz w:val="20"/>
          <w:szCs w:val="20"/>
        </w:rPr>
        <w:t>; v nadaljevanju: ZUP):</w:t>
      </w:r>
    </w:p>
    <w:p w14:paraId="1E3879B6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4B5A77" w:rsidRPr="00FA5B7F" w14:paraId="4A61FBF1" w14:textId="77777777" w:rsidTr="00EE2E2D">
        <w:tc>
          <w:tcPr>
            <w:tcW w:w="3062" w:type="dxa"/>
          </w:tcPr>
          <w:p w14:paraId="77A1F5A2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pooblaščenca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vročanje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1B5942BD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625A08ED" w14:textId="77777777" w:rsidTr="00EE2E2D">
        <w:tc>
          <w:tcPr>
            <w:tcW w:w="3062" w:type="dxa"/>
          </w:tcPr>
          <w:p w14:paraId="2C0B17A1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 xml:space="preserve">naslov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pooblaščenca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za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vročanje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4096557A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19267304" w14:textId="77777777" w:rsidTr="00EE2E2D">
        <w:tc>
          <w:tcPr>
            <w:tcW w:w="3062" w:type="dxa"/>
          </w:tcPr>
          <w:p w14:paraId="3315639C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oseba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569B26A5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3EB97338" w14:textId="77777777" w:rsidTr="00EE2E2D">
        <w:tc>
          <w:tcPr>
            <w:tcW w:w="3062" w:type="dxa"/>
          </w:tcPr>
          <w:p w14:paraId="73172995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 xml:space="preserve">e-naslov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5AA31DC2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14DE0895" w14:textId="77777777" w:rsidTr="00EE2E2D">
        <w:tc>
          <w:tcPr>
            <w:tcW w:w="3062" w:type="dxa"/>
          </w:tcPr>
          <w:p w14:paraId="6B85F9B7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telefon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kontaktne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 w:cs="Arial"/>
                <w:szCs w:val="20"/>
              </w:rPr>
              <w:t>osebe</w:t>
            </w:r>
            <w:proofErr w:type="spellEnd"/>
            <w:r w:rsidRPr="00FA5B7F">
              <w:rPr>
                <w:rFonts w:ascii="Century Gothic" w:hAnsi="Century Gothic" w:cs="Arial"/>
                <w:szCs w:val="20"/>
              </w:rPr>
              <w:t>:</w:t>
            </w:r>
          </w:p>
        </w:tc>
        <w:tc>
          <w:tcPr>
            <w:tcW w:w="6000" w:type="dxa"/>
          </w:tcPr>
          <w:p w14:paraId="0DC9E189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</w:tbl>
    <w:p w14:paraId="24FBFE5E" w14:textId="77777777" w:rsidR="004B5A77" w:rsidRPr="00FA5B7F" w:rsidRDefault="004B5A77" w:rsidP="004B5A77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</w:p>
    <w:p w14:paraId="725A2580" w14:textId="77777777" w:rsidR="004B5A77" w:rsidRPr="00FA5B7F" w:rsidRDefault="004B5A77" w:rsidP="004B5A77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__________________________________________________________________________________________</w:t>
      </w:r>
    </w:p>
    <w:p w14:paraId="075D990A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14:paraId="2CC4B9B9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 w:val="20"/>
          <w:szCs w:val="20"/>
          <w:vertAlign w:val="superscript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SKUPNA PONUDBA</w:t>
      </w:r>
    </w:p>
    <w:p w14:paraId="1215C4AD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6826EBD9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bomo pri izvedbi naročila sodelovali z naslednjimi partnerji v skupini:</w:t>
      </w:r>
    </w:p>
    <w:p w14:paraId="3832DD37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(v primeru, da ponudnik obkroži, da oddaja skupno ponudbo, mora obvezno izpolniti spodnjo tabelo)</w:t>
      </w:r>
    </w:p>
    <w:p w14:paraId="125D6AB7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3"/>
      </w:tblGrid>
      <w:tr w:rsidR="004B5A77" w:rsidRPr="00FA5B7F" w14:paraId="4EB3E4DA" w14:textId="77777777" w:rsidTr="00EE2E2D">
        <w:trPr>
          <w:trHeight w:val="450"/>
        </w:trPr>
        <w:tc>
          <w:tcPr>
            <w:tcW w:w="562" w:type="dxa"/>
          </w:tcPr>
          <w:p w14:paraId="24D398E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Št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>.</w:t>
            </w:r>
          </w:p>
        </w:tc>
        <w:tc>
          <w:tcPr>
            <w:tcW w:w="4536" w:type="dxa"/>
          </w:tcPr>
          <w:p w14:paraId="649D3553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Naziv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partnerja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v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skupini</w:t>
            </w:r>
            <w:proofErr w:type="spellEnd"/>
          </w:p>
        </w:tc>
        <w:tc>
          <w:tcPr>
            <w:tcW w:w="3963" w:type="dxa"/>
          </w:tcPr>
          <w:p w14:paraId="7E138A77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Sedež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(naslov)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partnerja</w:t>
            </w:r>
            <w:proofErr w:type="spellEnd"/>
            <w:r w:rsidRPr="00FA5B7F">
              <w:rPr>
                <w:rFonts w:ascii="Century Gothic" w:hAnsi="Century Gothic"/>
                <w:bCs/>
                <w:szCs w:val="20"/>
              </w:rPr>
              <w:t xml:space="preserve"> v </w:t>
            </w:r>
            <w:proofErr w:type="spellStart"/>
            <w:r w:rsidRPr="00FA5B7F">
              <w:rPr>
                <w:rFonts w:ascii="Century Gothic" w:hAnsi="Century Gothic"/>
                <w:bCs/>
                <w:szCs w:val="20"/>
              </w:rPr>
              <w:t>skupini</w:t>
            </w:r>
            <w:proofErr w:type="spellEnd"/>
          </w:p>
        </w:tc>
      </w:tr>
      <w:tr w:rsidR="004B5A77" w:rsidRPr="00FA5B7F" w14:paraId="6EAAA615" w14:textId="77777777" w:rsidTr="00EE2E2D">
        <w:trPr>
          <w:trHeight w:val="450"/>
        </w:trPr>
        <w:tc>
          <w:tcPr>
            <w:tcW w:w="562" w:type="dxa"/>
          </w:tcPr>
          <w:p w14:paraId="665F4F2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1.</w:t>
            </w:r>
          </w:p>
        </w:tc>
        <w:tc>
          <w:tcPr>
            <w:tcW w:w="4536" w:type="dxa"/>
          </w:tcPr>
          <w:p w14:paraId="716C1102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59D5805F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4B5A77" w:rsidRPr="00FA5B7F" w14:paraId="7447EFA9" w14:textId="77777777" w:rsidTr="00EE2E2D">
        <w:trPr>
          <w:trHeight w:val="450"/>
        </w:trPr>
        <w:tc>
          <w:tcPr>
            <w:tcW w:w="562" w:type="dxa"/>
          </w:tcPr>
          <w:p w14:paraId="23B27136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2.</w:t>
            </w:r>
          </w:p>
        </w:tc>
        <w:tc>
          <w:tcPr>
            <w:tcW w:w="4536" w:type="dxa"/>
          </w:tcPr>
          <w:p w14:paraId="0FADE895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1DC045F1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4B5A77" w:rsidRPr="00FA5B7F" w14:paraId="1DADC493" w14:textId="77777777" w:rsidTr="00EE2E2D">
        <w:trPr>
          <w:trHeight w:val="450"/>
        </w:trPr>
        <w:tc>
          <w:tcPr>
            <w:tcW w:w="562" w:type="dxa"/>
          </w:tcPr>
          <w:p w14:paraId="06C220AE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3.</w:t>
            </w:r>
          </w:p>
        </w:tc>
        <w:tc>
          <w:tcPr>
            <w:tcW w:w="4536" w:type="dxa"/>
          </w:tcPr>
          <w:p w14:paraId="606C7778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3C3022A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</w:tbl>
    <w:p w14:paraId="2E5AEA75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0E1670A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123AD0FD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570322E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  <w:t>PONUDNIK</w:t>
      </w:r>
    </w:p>
    <w:p w14:paraId="6C41F85C" w14:textId="77777777" w:rsidR="004B5A77" w:rsidRDefault="004B5A77" w:rsidP="004B5A77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(podpis zakonitega zastopnika:</w:t>
      </w:r>
    </w:p>
    <w:p w14:paraId="39E1BFC2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</w:p>
    <w:p w14:paraId="24864354" w14:textId="77777777" w:rsidR="004B5A77" w:rsidRPr="00FA5B7F" w:rsidRDefault="004B5A77" w:rsidP="004B5A77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 ___________________________</w:t>
      </w:r>
    </w:p>
    <w:p w14:paraId="6215C336" w14:textId="77777777" w:rsidR="00930748" w:rsidRDefault="00930748"/>
    <w:sectPr w:rsidR="00930748" w:rsidSect="00CF304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724F8" w14:textId="77777777" w:rsidR="00000000" w:rsidRDefault="000000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ADC8" w14:textId="77777777" w:rsidR="00000000" w:rsidRDefault="0000000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5A3C" w14:textId="77777777" w:rsidR="00000000" w:rsidRDefault="00000000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1BCCA" w14:textId="77777777" w:rsidR="00000000" w:rsidRDefault="000000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EFBE" w14:textId="77777777" w:rsidR="00000000" w:rsidRPr="005D1ACF" w:rsidRDefault="00000000" w:rsidP="005D1ACF">
    <w:pPr>
      <w:pStyle w:val="Glava"/>
      <w:jc w:val="right"/>
      <w:rPr>
        <w:rFonts w:ascii="Century Gothic" w:hAnsi="Century Gothic"/>
        <w:color w:val="92D050"/>
        <w:szCs w:val="22"/>
      </w:rPr>
    </w:pPr>
    <w:r w:rsidRPr="005D1ACF">
      <w:rPr>
        <w:rFonts w:ascii="Century Gothic" w:hAnsi="Century Gothic"/>
        <w:color w:val="92D050"/>
        <w:szCs w:val="22"/>
      </w:rPr>
      <w:t xml:space="preserve">OBR - </w:t>
    </w:r>
    <w:r w:rsidRPr="005D1ACF">
      <w:rPr>
        <w:rFonts w:ascii="Century Gothic" w:hAnsi="Century Gothic"/>
        <w:color w:val="92D050"/>
        <w:szCs w:val="22"/>
      </w:rPr>
      <w:t>Ponudba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2C95" w14:textId="77777777" w:rsidR="00000000" w:rsidRDefault="000000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77E42"/>
    <w:multiLevelType w:val="hybridMultilevel"/>
    <w:tmpl w:val="2ADA3D4E"/>
    <w:lvl w:ilvl="0" w:tplc="DF00BC88"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259015">
    <w:abstractNumId w:val="1"/>
  </w:num>
  <w:num w:numId="2" w16cid:durableId="177342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A77"/>
    <w:rsid w:val="004B5A77"/>
    <w:rsid w:val="00930748"/>
    <w:rsid w:val="00C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97A6"/>
  <w15:chartTrackingRefBased/>
  <w15:docId w15:val="{FB3EF3FC-23E1-498C-BFCF-B6580307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4B5A77"/>
    <w:pPr>
      <w:spacing w:after="0" w:line="264" w:lineRule="auto"/>
      <w:jc w:val="both"/>
    </w:pPr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4B5A77"/>
    <w:pPr>
      <w:ind w:left="720"/>
      <w:contextualSpacing/>
    </w:pPr>
  </w:style>
  <w:style w:type="table" w:styleId="Tabelamrea">
    <w:name w:val="Table Grid"/>
    <w:basedOn w:val="Navadnatabela"/>
    <w:rsid w:val="004B5A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rsid w:val="004B5A77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table" w:styleId="Seznamvtabeli2">
    <w:name w:val="List Table 2"/>
    <w:basedOn w:val="Navadnatabela"/>
    <w:uiPriority w:val="47"/>
    <w:rsid w:val="004B5A77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Glava">
    <w:name w:val="header"/>
    <w:basedOn w:val="Navaden"/>
    <w:link w:val="GlavaZnak"/>
    <w:uiPriority w:val="99"/>
    <w:unhideWhenUsed/>
    <w:rsid w:val="004B5A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5A77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B5A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5A77"/>
    <w:rPr>
      <w:rFonts w:ascii="Calibri" w:eastAsia="Times New Roman" w:hAnsi="Calibri" w:cs="Segoe UI"/>
      <w:kern w:val="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1</cp:revision>
  <dcterms:created xsi:type="dcterms:W3CDTF">2024-02-07T03:40:00Z</dcterms:created>
  <dcterms:modified xsi:type="dcterms:W3CDTF">2024-02-07T03:42:00Z</dcterms:modified>
</cp:coreProperties>
</file>